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8BB" w:rsidRPr="0013385E" w:rsidRDefault="00FD28BB" w:rsidP="0013385E">
      <w:pPr>
        <w:spacing w:after="0" w:line="240" w:lineRule="auto"/>
        <w:jc w:val="center"/>
        <w:rPr>
          <w:rFonts w:cs="B Titr"/>
          <w:sz w:val="24"/>
          <w:szCs w:val="24"/>
          <w:rtl/>
        </w:rPr>
      </w:pPr>
      <w:bookmarkStart w:id="0" w:name="_GoBack"/>
      <w:bookmarkEnd w:id="0"/>
      <w:r w:rsidRPr="0013385E">
        <w:rPr>
          <w:rFonts w:cs="B Titr" w:hint="cs"/>
          <w:sz w:val="24"/>
          <w:szCs w:val="24"/>
          <w:rtl/>
        </w:rPr>
        <w:t>"</w:t>
      </w:r>
      <w:r w:rsidRPr="0013385E">
        <w:rPr>
          <w:rFonts w:cs="B Titr" w:hint="cs"/>
          <w:b/>
          <w:bCs/>
          <w:rtl/>
        </w:rPr>
        <w:t xml:space="preserve"> </w:t>
      </w:r>
      <w:r w:rsidR="0013385E" w:rsidRPr="0013385E">
        <w:rPr>
          <w:rFonts w:cs="B Titr" w:hint="cs"/>
          <w:b/>
          <w:bCs/>
          <w:rtl/>
        </w:rPr>
        <w:t xml:space="preserve">فرم </w:t>
      </w:r>
      <w:r w:rsidRPr="0013385E">
        <w:rPr>
          <w:rFonts w:cs="B Titr" w:hint="cs"/>
          <w:b/>
          <w:bCs/>
          <w:rtl/>
        </w:rPr>
        <w:t>درخواست خريد سهام ترجيحي</w:t>
      </w:r>
      <w:r w:rsidR="0013385E" w:rsidRPr="0013385E">
        <w:rPr>
          <w:rFonts w:cs="B Titr" w:hint="cs"/>
          <w:sz w:val="24"/>
          <w:szCs w:val="24"/>
          <w:rtl/>
        </w:rPr>
        <w:t xml:space="preserve"> </w:t>
      </w:r>
      <w:r w:rsidRPr="0013385E">
        <w:rPr>
          <w:rFonts w:cs="B Titr" w:hint="cs"/>
          <w:sz w:val="24"/>
          <w:szCs w:val="24"/>
          <w:rtl/>
        </w:rPr>
        <w:t>"</w:t>
      </w:r>
    </w:p>
    <w:p w:rsidR="0013385E" w:rsidRPr="0013385E" w:rsidRDefault="0013385E" w:rsidP="0008577B">
      <w:pPr>
        <w:spacing w:after="0" w:line="240" w:lineRule="auto"/>
        <w:jc w:val="center"/>
        <w:rPr>
          <w:rFonts w:cs="B Zar"/>
          <w:b/>
          <w:bCs/>
          <w:sz w:val="18"/>
          <w:szCs w:val="18"/>
        </w:rPr>
      </w:pPr>
      <w:r w:rsidRPr="0013385E">
        <w:rPr>
          <w:rFonts w:cs="B Zar" w:hint="cs"/>
          <w:b/>
          <w:bCs/>
          <w:sz w:val="18"/>
          <w:szCs w:val="18"/>
          <w:rtl/>
        </w:rPr>
        <w:t>(</w:t>
      </w:r>
      <w:r>
        <w:rPr>
          <w:rFonts w:cs="B Zar" w:hint="cs"/>
          <w:b/>
          <w:bCs/>
          <w:sz w:val="18"/>
          <w:szCs w:val="18"/>
          <w:rtl/>
        </w:rPr>
        <w:t xml:space="preserve"> مخصوص</w:t>
      </w:r>
      <w:r w:rsidR="003A24F3">
        <w:rPr>
          <w:rFonts w:cs="B Zar" w:hint="cs"/>
          <w:b/>
          <w:bCs/>
          <w:sz w:val="18"/>
          <w:szCs w:val="18"/>
          <w:rtl/>
        </w:rPr>
        <w:t xml:space="preserve"> </w:t>
      </w:r>
      <w:r w:rsidR="0008577B">
        <w:rPr>
          <w:rFonts w:cs="B Zar" w:hint="cs"/>
          <w:b/>
          <w:bCs/>
          <w:sz w:val="18"/>
          <w:szCs w:val="18"/>
          <w:rtl/>
        </w:rPr>
        <w:t>مدیران و کارکنان شاغل</w:t>
      </w:r>
      <w:r w:rsidRPr="0013385E">
        <w:rPr>
          <w:rFonts w:cs="B Zar" w:hint="cs"/>
          <w:b/>
          <w:bCs/>
          <w:sz w:val="18"/>
          <w:szCs w:val="18"/>
          <w:rtl/>
        </w:rPr>
        <w:t>)</w:t>
      </w:r>
    </w:p>
    <w:p w:rsidR="00FD28BB" w:rsidRPr="00612C86" w:rsidRDefault="00FD28BB" w:rsidP="0013385E">
      <w:pPr>
        <w:tabs>
          <w:tab w:val="right" w:pos="45"/>
          <w:tab w:val="right" w:pos="15615"/>
        </w:tabs>
        <w:spacing w:after="0" w:line="240" w:lineRule="auto"/>
        <w:ind w:left="135" w:right="180"/>
        <w:jc w:val="both"/>
        <w:rPr>
          <w:rFonts w:cs="B Mitra"/>
          <w:b/>
          <w:bCs/>
          <w:sz w:val="18"/>
          <w:szCs w:val="18"/>
          <w:rtl/>
        </w:rPr>
      </w:pPr>
      <w:r w:rsidRPr="00612C86">
        <w:rPr>
          <w:rFonts w:cs="B Mitra" w:hint="cs"/>
          <w:b/>
          <w:bCs/>
          <w:sz w:val="18"/>
          <w:szCs w:val="18"/>
          <w:rtl/>
        </w:rPr>
        <w:t xml:space="preserve">اينجانبان امضاء كنندگان از متقاضيان سهام ترجيحي شركت </w:t>
      </w:r>
      <w:r>
        <w:rPr>
          <w:rFonts w:cs="B Mitra" w:hint="cs"/>
          <w:b/>
          <w:bCs/>
          <w:sz w:val="18"/>
          <w:szCs w:val="18"/>
          <w:rtl/>
        </w:rPr>
        <w:t>...........</w:t>
      </w:r>
      <w:r w:rsidRPr="00612C86">
        <w:rPr>
          <w:rFonts w:cs="B Mitra" w:hint="cs"/>
          <w:b/>
          <w:bCs/>
          <w:sz w:val="18"/>
          <w:szCs w:val="18"/>
          <w:rtl/>
        </w:rPr>
        <w:t>..........(كه در اين</w:t>
      </w:r>
      <w:r w:rsidR="0013385E">
        <w:rPr>
          <w:rFonts w:cs="B Mitra" w:hint="cs"/>
          <w:b/>
          <w:bCs/>
          <w:sz w:val="18"/>
          <w:szCs w:val="18"/>
          <w:rtl/>
        </w:rPr>
        <w:t xml:space="preserve"> فرم</w:t>
      </w:r>
      <w:r w:rsidRPr="00612C86">
        <w:rPr>
          <w:rFonts w:cs="B Mitra" w:hint="cs"/>
          <w:b/>
          <w:bCs/>
          <w:sz w:val="18"/>
          <w:szCs w:val="18"/>
          <w:rtl/>
        </w:rPr>
        <w:t xml:space="preserve"> به اختصار خريداران ناميده مي شود) ضمن اعلام درخواست خريد سهام ترجيحي قابل تخصيص در شركت .........</w:t>
      </w:r>
      <w:r>
        <w:rPr>
          <w:rFonts w:cs="B Mitra" w:hint="cs"/>
          <w:b/>
          <w:bCs/>
          <w:sz w:val="18"/>
          <w:szCs w:val="18"/>
          <w:rtl/>
        </w:rPr>
        <w:t>..........</w:t>
      </w:r>
      <w:r w:rsidRPr="00612C86">
        <w:rPr>
          <w:rFonts w:cs="B Mitra" w:hint="cs"/>
          <w:b/>
          <w:bCs/>
          <w:sz w:val="18"/>
          <w:szCs w:val="18"/>
          <w:rtl/>
        </w:rPr>
        <w:t>... بر مبناي شرايط مقرر در «آيين نامه نحوه واگذاري سهام ترجيحي» مصوب شوراي عالي اجراي سياست هاي كلي اصل 44 قانون اساسي و اصلاحات بعدي آن اقرار مي نمايد كه واجد شرايط دريافت سهام ترجيحي طبق مصوبه مذكور بوده و</w:t>
      </w:r>
      <w:r w:rsidR="0013385E">
        <w:rPr>
          <w:rFonts w:cs="B Mitra" w:hint="cs"/>
          <w:b/>
          <w:bCs/>
          <w:sz w:val="18"/>
          <w:szCs w:val="18"/>
          <w:rtl/>
        </w:rPr>
        <w:t xml:space="preserve"> </w:t>
      </w:r>
      <w:r w:rsidRPr="00612C86">
        <w:rPr>
          <w:rFonts w:cs="B Mitra" w:hint="cs"/>
          <w:b/>
          <w:bCs/>
          <w:sz w:val="18"/>
          <w:szCs w:val="18"/>
          <w:rtl/>
        </w:rPr>
        <w:t>سابقاً از سازمان خصوصي سازي سهام ترجيحي دريافت ننموده است و با</w:t>
      </w:r>
      <w:r w:rsidRPr="00612C86">
        <w:rPr>
          <w:rFonts w:cs="B Mitra"/>
          <w:b/>
          <w:bCs/>
          <w:sz w:val="18"/>
          <w:szCs w:val="18"/>
        </w:rPr>
        <w:t xml:space="preserve"> </w:t>
      </w:r>
      <w:r w:rsidRPr="00612C86">
        <w:rPr>
          <w:rFonts w:cs="B Mitra" w:hint="cs"/>
          <w:b/>
          <w:bCs/>
          <w:sz w:val="18"/>
          <w:szCs w:val="18"/>
          <w:rtl/>
        </w:rPr>
        <w:t>شركت ......</w:t>
      </w:r>
      <w:r>
        <w:rPr>
          <w:rFonts w:cs="B Mitra" w:hint="cs"/>
          <w:b/>
          <w:bCs/>
          <w:sz w:val="18"/>
          <w:szCs w:val="18"/>
          <w:rtl/>
        </w:rPr>
        <w:t>...........</w:t>
      </w:r>
      <w:r w:rsidRPr="00612C86">
        <w:rPr>
          <w:rFonts w:cs="B Mitra" w:hint="cs"/>
          <w:b/>
          <w:bCs/>
          <w:sz w:val="18"/>
          <w:szCs w:val="18"/>
          <w:rtl/>
        </w:rPr>
        <w:t>........ و سازمان خصوصي سازي به شرح ذيل توافق مي نمايد:</w:t>
      </w:r>
    </w:p>
    <w:p w:rsidR="00FD28BB" w:rsidRPr="00612C86" w:rsidRDefault="00FD28BB" w:rsidP="0013385E">
      <w:pPr>
        <w:pStyle w:val="ListParagraph"/>
        <w:numPr>
          <w:ilvl w:val="0"/>
          <w:numId w:val="1"/>
        </w:numPr>
        <w:tabs>
          <w:tab w:val="right" w:pos="45"/>
          <w:tab w:val="right" w:pos="315"/>
          <w:tab w:val="right" w:pos="15294"/>
          <w:tab w:val="right" w:pos="15474"/>
          <w:tab w:val="right" w:pos="15744"/>
        </w:tabs>
        <w:spacing w:after="0" w:line="240" w:lineRule="auto"/>
        <w:ind w:left="264" w:right="180" w:hanging="129"/>
        <w:jc w:val="both"/>
        <w:rPr>
          <w:rFonts w:cs="B Mitra"/>
          <w:sz w:val="16"/>
          <w:szCs w:val="16"/>
        </w:rPr>
      </w:pPr>
      <w:r w:rsidRPr="00612C86">
        <w:rPr>
          <w:rFonts w:cs="B Mitra" w:hint="cs"/>
          <w:sz w:val="16"/>
          <w:szCs w:val="16"/>
          <w:rtl/>
        </w:rPr>
        <w:t xml:space="preserve">در صورتي كه پس از واگذاري سهام ترجيحي شركت ............. بنا به تشخيص سازمان خصوصي سازي معلوم گردد خريداران سابقاً سهام ترجيحي دريافت نموده است(به استثناي  </w:t>
      </w:r>
      <w:r w:rsidRPr="00612C86">
        <w:rPr>
          <w:rFonts w:cs="B Mitra"/>
          <w:sz w:val="16"/>
          <w:szCs w:val="16"/>
          <w:rtl/>
        </w:rPr>
        <w:t>اشخاصی که در گذشته از طریق سازمان مالی گسترش مالکیت واحدهای تولیدی سهام دریافت نموده اند</w:t>
      </w:r>
      <w:r w:rsidRPr="00612C86">
        <w:rPr>
          <w:rFonts w:cs="B Mitra" w:hint="cs"/>
          <w:sz w:val="16"/>
          <w:szCs w:val="16"/>
          <w:rtl/>
        </w:rPr>
        <w:t xml:space="preserve">)و فاقد شرايط خريداري سهام ترجيحي مطابق آيين نامه فوق  الذكر مي باشد؛ سازمان خصوصي سازي مي تواند بدون مراجعه به ساير مراجع قانوني و قضايي، سهام ترجيحي </w:t>
      </w:r>
      <w:r w:rsidR="0013385E">
        <w:rPr>
          <w:rFonts w:cs="B Mitra" w:hint="cs"/>
          <w:sz w:val="16"/>
          <w:szCs w:val="16"/>
          <w:rtl/>
        </w:rPr>
        <w:t>تخصیص یافته</w:t>
      </w:r>
      <w:r w:rsidRPr="00612C86">
        <w:rPr>
          <w:rFonts w:cs="B Mitra" w:hint="cs"/>
          <w:sz w:val="16"/>
          <w:szCs w:val="16"/>
          <w:rtl/>
        </w:rPr>
        <w:t xml:space="preserve"> و افزايش سرمايه متعلق به آن را  را با حق امضاء دفتر  نقل و انتقال و یا تغيير كد سهامداري در بورس، مسترد نمايد.</w:t>
      </w:r>
    </w:p>
    <w:p w:rsidR="00FD28BB" w:rsidRPr="00612C86" w:rsidRDefault="00FD28BB" w:rsidP="00FD28BB">
      <w:pPr>
        <w:pStyle w:val="ListParagraph"/>
        <w:numPr>
          <w:ilvl w:val="0"/>
          <w:numId w:val="1"/>
        </w:numPr>
        <w:tabs>
          <w:tab w:val="right" w:pos="45"/>
          <w:tab w:val="right" w:pos="315"/>
          <w:tab w:val="right" w:pos="15294"/>
          <w:tab w:val="right" w:pos="15474"/>
          <w:tab w:val="right" w:pos="15744"/>
        </w:tabs>
        <w:spacing w:after="0" w:line="240" w:lineRule="auto"/>
        <w:ind w:left="264" w:right="180" w:hanging="129"/>
        <w:jc w:val="both"/>
        <w:rPr>
          <w:rFonts w:cs="B Mitra"/>
          <w:sz w:val="16"/>
          <w:szCs w:val="16"/>
        </w:rPr>
      </w:pPr>
      <w:r w:rsidRPr="00612C86">
        <w:rPr>
          <w:rFonts w:cs="B Mitra" w:hint="cs"/>
          <w:sz w:val="16"/>
          <w:szCs w:val="16"/>
          <w:rtl/>
        </w:rPr>
        <w:t>خريداران ضمن اعطاي وكالت تام و بلاعزل به شركت ................ جهت انعقاد قرارداد با سازمان خصوصي سازي با شرايط مندرج در «پيش نويس قرارداد» (پيوست 1) با تمامي موارد مندرج در پيش نويس مزبور موافقت مي نمايد.</w:t>
      </w:r>
    </w:p>
    <w:p w:rsidR="00FD28BB" w:rsidRPr="00612C86" w:rsidRDefault="00FD28BB" w:rsidP="00FD28BB">
      <w:pPr>
        <w:pStyle w:val="ListParagraph"/>
        <w:numPr>
          <w:ilvl w:val="0"/>
          <w:numId w:val="1"/>
        </w:numPr>
        <w:tabs>
          <w:tab w:val="right" w:pos="45"/>
          <w:tab w:val="right" w:pos="315"/>
          <w:tab w:val="right" w:pos="15294"/>
          <w:tab w:val="right" w:pos="15474"/>
          <w:tab w:val="right" w:pos="15744"/>
        </w:tabs>
        <w:spacing w:after="0" w:line="240" w:lineRule="auto"/>
        <w:ind w:left="264" w:right="180" w:hanging="129"/>
        <w:jc w:val="both"/>
        <w:rPr>
          <w:rFonts w:cs="B Mitra"/>
          <w:sz w:val="16"/>
          <w:szCs w:val="16"/>
        </w:rPr>
      </w:pPr>
      <w:r w:rsidRPr="00612C86">
        <w:rPr>
          <w:rFonts w:cs="B Mitra" w:hint="cs"/>
          <w:sz w:val="16"/>
          <w:szCs w:val="16"/>
          <w:rtl/>
        </w:rPr>
        <w:t xml:space="preserve"> خريداران موافقت خود را با تسويه اقساط سررسيد شده سهام مورد واگذاري از محل حقوق و مزاياي دريافتي ماهانه خود (در صورت عدم تقسيم يا تكافوي سود)، و توثيق سهام ترجيحي مورد واگذاري و سهام ناشي از افزايش سرمايه در آينده به نفع سازمان خصوصي سازي، جهت تضمين پرداخت اقساط و اعطاي وكالت به آن سازمان مطابق «نمونه وكالتنامه» كه به امضاء خريداران رسيده است (پيوست 2) اعلام مي نمايد.</w:t>
      </w:r>
    </w:p>
    <w:p w:rsidR="00FD28BB" w:rsidRPr="00612C86" w:rsidRDefault="00FD28BB" w:rsidP="00FD28BB">
      <w:pPr>
        <w:pStyle w:val="ListParagraph"/>
        <w:numPr>
          <w:ilvl w:val="0"/>
          <w:numId w:val="1"/>
        </w:numPr>
        <w:tabs>
          <w:tab w:val="right" w:pos="45"/>
          <w:tab w:val="right" w:pos="315"/>
          <w:tab w:val="right" w:pos="15294"/>
          <w:tab w:val="right" w:pos="15474"/>
          <w:tab w:val="right" w:pos="15744"/>
        </w:tabs>
        <w:spacing w:after="0" w:line="240" w:lineRule="auto"/>
        <w:ind w:left="264" w:right="180" w:hanging="129"/>
        <w:jc w:val="both"/>
        <w:rPr>
          <w:rFonts w:cs="B Mitra"/>
          <w:sz w:val="16"/>
          <w:szCs w:val="16"/>
        </w:rPr>
      </w:pPr>
      <w:r w:rsidRPr="00612C86">
        <w:rPr>
          <w:rFonts w:cs="B Mitra" w:hint="cs"/>
          <w:sz w:val="16"/>
          <w:szCs w:val="16"/>
          <w:rtl/>
        </w:rPr>
        <w:t>در صورت عدم پرداخت اقساط در مدت شش ماه از سقف زماني مجاز براي تقسيم سود هر سال مالي در شركت ..........، سازمان خصوصي سازي مي تواند به ميزان مبلغ بدهي تسويه شده سهام مورد وثيقه را آزاد و در اختيار خريداران قراردهد و نسبت به فروش باقي مانده سهام با استفاده از وكالتنامه موضوع بند فوق اقدام نمايد.</w:t>
      </w:r>
    </w:p>
    <w:p w:rsidR="00FD28BB" w:rsidRPr="00612C86" w:rsidRDefault="00FD28BB" w:rsidP="00FD28BB">
      <w:pPr>
        <w:pStyle w:val="ListParagraph"/>
        <w:numPr>
          <w:ilvl w:val="0"/>
          <w:numId w:val="1"/>
        </w:numPr>
        <w:tabs>
          <w:tab w:val="right" w:pos="45"/>
          <w:tab w:val="right" w:pos="315"/>
          <w:tab w:val="right" w:pos="15294"/>
          <w:tab w:val="right" w:pos="15474"/>
          <w:tab w:val="right" w:pos="15744"/>
        </w:tabs>
        <w:spacing w:after="0" w:line="240" w:lineRule="auto"/>
        <w:ind w:left="264" w:right="180" w:hanging="129"/>
        <w:jc w:val="both"/>
        <w:rPr>
          <w:rFonts w:cs="B Mitra"/>
          <w:sz w:val="18"/>
          <w:szCs w:val="18"/>
        </w:rPr>
      </w:pPr>
      <w:r w:rsidRPr="00612C86">
        <w:rPr>
          <w:rFonts w:cs="B Mitra" w:hint="cs"/>
          <w:sz w:val="16"/>
          <w:szCs w:val="16"/>
          <w:rtl/>
        </w:rPr>
        <w:t xml:space="preserve">شركت .................. </w:t>
      </w:r>
      <w:r w:rsidRPr="00AD3447">
        <w:rPr>
          <w:rFonts w:cs="B Mitra" w:hint="cs"/>
          <w:sz w:val="18"/>
          <w:szCs w:val="18"/>
          <w:rtl/>
        </w:rPr>
        <w:t xml:space="preserve">با امضاء خود در بخش مربوطه در جدول ذيل تاييد مي نمايد </w:t>
      </w:r>
      <w:r>
        <w:rPr>
          <w:rFonts w:cs="B Mitra" w:hint="cs"/>
          <w:sz w:val="18"/>
          <w:szCs w:val="18"/>
          <w:rtl/>
        </w:rPr>
        <w:t>خريدارا</w:t>
      </w:r>
      <w:r w:rsidRPr="00AD3447">
        <w:rPr>
          <w:rFonts w:cs="B Mitra" w:hint="cs"/>
          <w:sz w:val="18"/>
          <w:szCs w:val="18"/>
          <w:rtl/>
        </w:rPr>
        <w:t xml:space="preserve">ن داراي شرايط مندرج در «آيين نامه اجرايي سهام </w:t>
      </w:r>
      <w:r>
        <w:rPr>
          <w:rFonts w:cs="B Mitra" w:hint="cs"/>
          <w:sz w:val="18"/>
          <w:szCs w:val="18"/>
          <w:rtl/>
        </w:rPr>
        <w:t>ترجيحي</w:t>
      </w:r>
      <w:r w:rsidRPr="00AD3447">
        <w:rPr>
          <w:rFonts w:cs="B Mitra" w:hint="cs"/>
          <w:sz w:val="18"/>
          <w:szCs w:val="18"/>
          <w:rtl/>
        </w:rPr>
        <w:t>» اعلامي توسط سازمان خصوصي سازي بوده و تعداد سهام تخصيص يافته متناسب با شرايط احرازي تعيين و به سازمان اعلام شده است.</w:t>
      </w:r>
    </w:p>
    <w:tbl>
      <w:tblPr>
        <w:tblStyle w:val="LightGrid-Accent6"/>
        <w:tblpPr w:leftFromText="180" w:rightFromText="180" w:vertAnchor="text" w:horzAnchor="margin" w:tblpXSpec="center" w:tblpY="102"/>
        <w:bidiVisual/>
        <w:tblW w:w="14949" w:type="dxa"/>
        <w:tblLook w:val="04A0" w:firstRow="1" w:lastRow="0" w:firstColumn="1" w:lastColumn="0" w:noHBand="0" w:noVBand="1"/>
      </w:tblPr>
      <w:tblGrid>
        <w:gridCol w:w="469"/>
        <w:gridCol w:w="1909"/>
        <w:gridCol w:w="819"/>
        <w:gridCol w:w="821"/>
        <w:gridCol w:w="1365"/>
        <w:gridCol w:w="1093"/>
        <w:gridCol w:w="1365"/>
        <w:gridCol w:w="1638"/>
        <w:gridCol w:w="1094"/>
        <w:gridCol w:w="2321"/>
        <w:gridCol w:w="2055"/>
      </w:tblGrid>
      <w:tr w:rsidR="00FD28BB" w:rsidTr="0013385E">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B Mitra"/>
                <w:sz w:val="14"/>
                <w:szCs w:val="14"/>
                <w:rtl/>
              </w:rPr>
            </w:pPr>
            <w:r w:rsidRPr="00612C86">
              <w:rPr>
                <w:rFonts w:cs="B Mitra" w:hint="cs"/>
                <w:sz w:val="14"/>
                <w:szCs w:val="14"/>
                <w:rtl/>
              </w:rPr>
              <w:t>رديف</w:t>
            </w:r>
          </w:p>
        </w:tc>
        <w:tc>
          <w:tcPr>
            <w:tcW w:w="1909"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نام و نام خانوادگي</w:t>
            </w:r>
          </w:p>
        </w:tc>
        <w:tc>
          <w:tcPr>
            <w:tcW w:w="819"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نام پدر</w:t>
            </w:r>
          </w:p>
        </w:tc>
        <w:tc>
          <w:tcPr>
            <w:tcW w:w="821"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شماره شناسنامه</w:t>
            </w:r>
          </w:p>
        </w:tc>
        <w:tc>
          <w:tcPr>
            <w:tcW w:w="1365"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كد ملي</w:t>
            </w:r>
          </w:p>
        </w:tc>
        <w:tc>
          <w:tcPr>
            <w:tcW w:w="1093"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شماره تلفن ثابت / همراه</w:t>
            </w:r>
          </w:p>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p>
        </w:tc>
        <w:tc>
          <w:tcPr>
            <w:tcW w:w="1365"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كد پستي</w:t>
            </w:r>
          </w:p>
        </w:tc>
        <w:tc>
          <w:tcPr>
            <w:tcW w:w="1638"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حقوق ومزايا</w:t>
            </w:r>
          </w:p>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مطابق با ستون حقوق مندرج در لوح فشرده ارسالي</w:t>
            </w:r>
          </w:p>
        </w:tc>
        <w:tc>
          <w:tcPr>
            <w:tcW w:w="1094"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تاريخ شروع به كار</w:t>
            </w:r>
          </w:p>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(شروع  پرداخت بيمه</w:t>
            </w:r>
            <w:r w:rsidRPr="00612C86">
              <w:rPr>
                <w:rFonts w:cs="B Mitra"/>
                <w:sz w:val="14"/>
                <w:szCs w:val="14"/>
              </w:rPr>
              <w:t xml:space="preserve"> </w:t>
            </w:r>
            <w:r w:rsidRPr="00612C86">
              <w:rPr>
                <w:rFonts w:cs="B Mitra" w:hint="cs"/>
                <w:sz w:val="14"/>
                <w:szCs w:val="14"/>
                <w:rtl/>
              </w:rPr>
              <w:t>توسط شركت مذكور )</w:t>
            </w:r>
          </w:p>
        </w:tc>
        <w:tc>
          <w:tcPr>
            <w:tcW w:w="2321"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(محل امضاء خريداران) و(اثرانگشت)</w:t>
            </w:r>
          </w:p>
        </w:tc>
        <w:tc>
          <w:tcPr>
            <w:tcW w:w="2055" w:type="dxa"/>
            <w:vAlign w:val="center"/>
          </w:tcPr>
          <w:p w:rsidR="00FD28BB" w:rsidRPr="00612C86" w:rsidRDefault="00FD28BB" w:rsidP="0067256E">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Pr>
                <w:rFonts w:cs="B Mitra" w:hint="cs"/>
                <w:sz w:val="14"/>
                <w:szCs w:val="14"/>
                <w:rtl/>
              </w:rPr>
              <w:t>نمونه</w:t>
            </w:r>
            <w:r w:rsidRPr="00612C86">
              <w:rPr>
                <w:rFonts w:cs="B Mitra" w:hint="cs"/>
                <w:sz w:val="14"/>
                <w:szCs w:val="14"/>
                <w:rtl/>
              </w:rPr>
              <w:t xml:space="preserve"> امضا، اطلاعات پرسنلي ، حقوق و</w:t>
            </w:r>
            <w:r>
              <w:rPr>
                <w:rFonts w:cs="B Mitra" w:hint="cs"/>
                <w:sz w:val="14"/>
                <w:szCs w:val="14"/>
                <w:rtl/>
              </w:rPr>
              <w:t xml:space="preserve"> </w:t>
            </w:r>
            <w:r w:rsidRPr="00612C86">
              <w:rPr>
                <w:rFonts w:cs="B Mitra" w:hint="cs"/>
                <w:sz w:val="14"/>
                <w:szCs w:val="14"/>
                <w:rtl/>
              </w:rPr>
              <w:t>مزايا ، اشتغال به كار نامبرده در تاريخ نامه اعلام شرايط وانطباق با لوح فشرده ارسالي مورد تاييد است.</w:t>
            </w:r>
          </w:p>
        </w:tc>
      </w:tr>
      <w:tr w:rsidR="00875E1C" w:rsidTr="0013385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sidRPr="00612C86">
              <w:rPr>
                <w:rFonts w:cs="Times New Roman" w:hint="cs"/>
                <w:sz w:val="18"/>
                <w:szCs w:val="18"/>
                <w:rtl/>
              </w:rPr>
              <w:t>1</w:t>
            </w:r>
          </w:p>
        </w:tc>
        <w:tc>
          <w:tcPr>
            <w:tcW w:w="190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FD28BB" w:rsidTr="0013385E">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sidRPr="00612C86">
              <w:rPr>
                <w:rFonts w:cs="Times New Roman" w:hint="cs"/>
                <w:sz w:val="18"/>
                <w:szCs w:val="18"/>
                <w:rtl/>
              </w:rPr>
              <w:t>2</w:t>
            </w:r>
          </w:p>
        </w:tc>
        <w:tc>
          <w:tcPr>
            <w:tcW w:w="190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875E1C" w:rsidTr="0013385E">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sidRPr="00612C86">
              <w:rPr>
                <w:rFonts w:cs="Times New Roman" w:hint="cs"/>
                <w:sz w:val="18"/>
                <w:szCs w:val="18"/>
                <w:rtl/>
              </w:rPr>
              <w:t>3</w:t>
            </w:r>
          </w:p>
        </w:tc>
        <w:tc>
          <w:tcPr>
            <w:tcW w:w="190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FD28BB" w:rsidTr="0013385E">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4</w:t>
            </w:r>
          </w:p>
        </w:tc>
        <w:tc>
          <w:tcPr>
            <w:tcW w:w="190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875E1C" w:rsidTr="0013385E">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5</w:t>
            </w:r>
          </w:p>
        </w:tc>
        <w:tc>
          <w:tcPr>
            <w:tcW w:w="190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FD28BB" w:rsidTr="0013385E">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6</w:t>
            </w:r>
          </w:p>
        </w:tc>
        <w:tc>
          <w:tcPr>
            <w:tcW w:w="190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875E1C" w:rsidTr="0013385E">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7</w:t>
            </w:r>
          </w:p>
        </w:tc>
        <w:tc>
          <w:tcPr>
            <w:tcW w:w="190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FD28BB" w:rsidTr="0013385E">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8</w:t>
            </w:r>
          </w:p>
        </w:tc>
        <w:tc>
          <w:tcPr>
            <w:tcW w:w="190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875E1C" w:rsidTr="0013385E">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9</w:t>
            </w:r>
          </w:p>
        </w:tc>
        <w:tc>
          <w:tcPr>
            <w:tcW w:w="190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FD28BB" w:rsidTr="0013385E">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FD28BB" w:rsidRPr="00612C86" w:rsidRDefault="00FD28BB" w:rsidP="0067256E">
            <w:pPr>
              <w:jc w:val="center"/>
              <w:rPr>
                <w:rFonts w:cs="Times New Roman"/>
                <w:sz w:val="18"/>
                <w:szCs w:val="18"/>
                <w:rtl/>
              </w:rPr>
            </w:pPr>
            <w:r>
              <w:rPr>
                <w:rFonts w:cs="Times New Roman" w:hint="cs"/>
                <w:sz w:val="18"/>
                <w:szCs w:val="18"/>
                <w:rtl/>
              </w:rPr>
              <w:t>10</w:t>
            </w:r>
          </w:p>
        </w:tc>
        <w:tc>
          <w:tcPr>
            <w:tcW w:w="190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FD28BB" w:rsidRPr="007E72D0" w:rsidRDefault="00FD28BB" w:rsidP="0067256E">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FD28BB" w:rsidRPr="007E72D0" w:rsidRDefault="00FD28BB" w:rsidP="0067256E">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bl>
    <w:p w:rsidR="0013385E" w:rsidRPr="0013385E" w:rsidRDefault="0013385E" w:rsidP="00C30A62">
      <w:pPr>
        <w:spacing w:after="0" w:line="240" w:lineRule="auto"/>
        <w:jc w:val="center"/>
        <w:rPr>
          <w:rFonts w:cs="B Titr"/>
          <w:sz w:val="24"/>
          <w:szCs w:val="24"/>
          <w:rtl/>
        </w:rPr>
      </w:pPr>
      <w:r w:rsidRPr="0013385E">
        <w:rPr>
          <w:rFonts w:cs="B Titr" w:hint="cs"/>
          <w:sz w:val="24"/>
          <w:szCs w:val="24"/>
          <w:rtl/>
        </w:rPr>
        <w:lastRenderedPageBreak/>
        <w:t>"</w:t>
      </w:r>
      <w:r w:rsidRPr="0013385E">
        <w:rPr>
          <w:rFonts w:cs="B Titr" w:hint="cs"/>
          <w:b/>
          <w:bCs/>
          <w:rtl/>
        </w:rPr>
        <w:t xml:space="preserve"> فرم درخواست خريد سهام ترجيحي</w:t>
      </w:r>
      <w:r w:rsidRPr="0013385E">
        <w:rPr>
          <w:rFonts w:cs="B Titr" w:hint="cs"/>
          <w:sz w:val="24"/>
          <w:szCs w:val="24"/>
          <w:rtl/>
        </w:rPr>
        <w:t xml:space="preserve"> "</w:t>
      </w:r>
    </w:p>
    <w:p w:rsidR="0008577B" w:rsidRPr="0013385E" w:rsidRDefault="0008577B" w:rsidP="0008577B">
      <w:pPr>
        <w:spacing w:after="0" w:line="240" w:lineRule="auto"/>
        <w:jc w:val="center"/>
        <w:rPr>
          <w:rFonts w:cs="B Zar"/>
          <w:b/>
          <w:bCs/>
          <w:sz w:val="18"/>
          <w:szCs w:val="18"/>
        </w:rPr>
      </w:pPr>
      <w:r w:rsidRPr="0013385E">
        <w:rPr>
          <w:rFonts w:cs="B Zar" w:hint="cs"/>
          <w:b/>
          <w:bCs/>
          <w:sz w:val="18"/>
          <w:szCs w:val="18"/>
          <w:rtl/>
        </w:rPr>
        <w:t>(</w:t>
      </w:r>
      <w:r>
        <w:rPr>
          <w:rFonts w:cs="B Zar" w:hint="cs"/>
          <w:b/>
          <w:bCs/>
          <w:sz w:val="18"/>
          <w:szCs w:val="18"/>
          <w:rtl/>
        </w:rPr>
        <w:t xml:space="preserve"> مخصوص مدیران و کارکنان شاغل</w:t>
      </w:r>
      <w:r w:rsidRPr="0013385E">
        <w:rPr>
          <w:rFonts w:cs="B Zar" w:hint="cs"/>
          <w:b/>
          <w:bCs/>
          <w:sz w:val="18"/>
          <w:szCs w:val="18"/>
          <w:rtl/>
        </w:rPr>
        <w:t>)</w:t>
      </w:r>
    </w:p>
    <w:p w:rsidR="0013385E" w:rsidRPr="00612C86" w:rsidRDefault="0013385E" w:rsidP="00C30A62">
      <w:pPr>
        <w:tabs>
          <w:tab w:val="right" w:pos="45"/>
          <w:tab w:val="right" w:pos="15615"/>
        </w:tabs>
        <w:spacing w:after="0" w:line="240" w:lineRule="auto"/>
        <w:ind w:left="135" w:right="180"/>
        <w:jc w:val="both"/>
        <w:rPr>
          <w:rFonts w:cs="B Mitra"/>
          <w:b/>
          <w:bCs/>
          <w:sz w:val="18"/>
          <w:szCs w:val="18"/>
          <w:rtl/>
        </w:rPr>
      </w:pPr>
      <w:r w:rsidRPr="00612C86">
        <w:rPr>
          <w:rFonts w:cs="B Mitra" w:hint="cs"/>
          <w:b/>
          <w:bCs/>
          <w:sz w:val="18"/>
          <w:szCs w:val="18"/>
          <w:rtl/>
        </w:rPr>
        <w:t xml:space="preserve">اينجانبان امضاء كنندگان از متقاضيان سهام ترجيحي شركت </w:t>
      </w:r>
      <w:r>
        <w:rPr>
          <w:rFonts w:cs="B Mitra" w:hint="cs"/>
          <w:b/>
          <w:bCs/>
          <w:sz w:val="18"/>
          <w:szCs w:val="18"/>
          <w:rtl/>
        </w:rPr>
        <w:t>...........</w:t>
      </w:r>
      <w:r w:rsidRPr="00612C86">
        <w:rPr>
          <w:rFonts w:cs="B Mitra" w:hint="cs"/>
          <w:b/>
          <w:bCs/>
          <w:sz w:val="18"/>
          <w:szCs w:val="18"/>
          <w:rtl/>
        </w:rPr>
        <w:t>..........(كه در اين</w:t>
      </w:r>
      <w:r>
        <w:rPr>
          <w:rFonts w:cs="B Mitra" w:hint="cs"/>
          <w:b/>
          <w:bCs/>
          <w:sz w:val="18"/>
          <w:szCs w:val="18"/>
          <w:rtl/>
        </w:rPr>
        <w:t xml:space="preserve"> فرم</w:t>
      </w:r>
      <w:r w:rsidRPr="00612C86">
        <w:rPr>
          <w:rFonts w:cs="B Mitra" w:hint="cs"/>
          <w:b/>
          <w:bCs/>
          <w:sz w:val="18"/>
          <w:szCs w:val="18"/>
          <w:rtl/>
        </w:rPr>
        <w:t xml:space="preserve"> به اختصار خريداران ناميده مي شود) ضمن اعلام درخواست خريد سهام ترجيحي قابل تخصيص در شركت .........</w:t>
      </w:r>
      <w:r>
        <w:rPr>
          <w:rFonts w:cs="B Mitra" w:hint="cs"/>
          <w:b/>
          <w:bCs/>
          <w:sz w:val="18"/>
          <w:szCs w:val="18"/>
          <w:rtl/>
        </w:rPr>
        <w:t>..........</w:t>
      </w:r>
      <w:r w:rsidRPr="00612C86">
        <w:rPr>
          <w:rFonts w:cs="B Mitra" w:hint="cs"/>
          <w:b/>
          <w:bCs/>
          <w:sz w:val="18"/>
          <w:szCs w:val="18"/>
          <w:rtl/>
        </w:rPr>
        <w:t>... بر مبناي شرايط مقرر در «آيين نامه نحوه واگذاري سهام ترجيحي» مصوب شوراي عالي اجراي سياست هاي كلي اصل 44 قانون اساسي و اصلاحات بعدي آن اقرار مي نمايد كه واجد شرايط دريافت سهام ترجيحي طبق مصوبه مذكور بوده و</w:t>
      </w:r>
      <w:r>
        <w:rPr>
          <w:rFonts w:cs="B Mitra" w:hint="cs"/>
          <w:b/>
          <w:bCs/>
          <w:sz w:val="18"/>
          <w:szCs w:val="18"/>
          <w:rtl/>
        </w:rPr>
        <w:t xml:space="preserve"> </w:t>
      </w:r>
      <w:r w:rsidRPr="00612C86">
        <w:rPr>
          <w:rFonts w:cs="B Mitra" w:hint="cs"/>
          <w:b/>
          <w:bCs/>
          <w:sz w:val="18"/>
          <w:szCs w:val="18"/>
          <w:rtl/>
        </w:rPr>
        <w:t>سابقاً از سازمان خصوصي سازي سهام ترجيحي دريافت ننموده است و با</w:t>
      </w:r>
      <w:r w:rsidRPr="00612C86">
        <w:rPr>
          <w:rFonts w:cs="B Mitra"/>
          <w:b/>
          <w:bCs/>
          <w:sz w:val="18"/>
          <w:szCs w:val="18"/>
        </w:rPr>
        <w:t xml:space="preserve"> </w:t>
      </w:r>
      <w:r w:rsidRPr="00612C86">
        <w:rPr>
          <w:rFonts w:cs="B Mitra" w:hint="cs"/>
          <w:b/>
          <w:bCs/>
          <w:sz w:val="18"/>
          <w:szCs w:val="18"/>
          <w:rtl/>
        </w:rPr>
        <w:t>شركت ......</w:t>
      </w:r>
      <w:r>
        <w:rPr>
          <w:rFonts w:cs="B Mitra" w:hint="cs"/>
          <w:b/>
          <w:bCs/>
          <w:sz w:val="18"/>
          <w:szCs w:val="18"/>
          <w:rtl/>
        </w:rPr>
        <w:t>...........</w:t>
      </w:r>
      <w:r w:rsidRPr="00612C86">
        <w:rPr>
          <w:rFonts w:cs="B Mitra" w:hint="cs"/>
          <w:b/>
          <w:bCs/>
          <w:sz w:val="18"/>
          <w:szCs w:val="18"/>
          <w:rtl/>
        </w:rPr>
        <w:t>........ و سازمان خصوصي سازي به شرح ذيل توافق مي نمايد:</w:t>
      </w:r>
    </w:p>
    <w:p w:rsidR="0013385E" w:rsidRPr="0013385E" w:rsidRDefault="0013385E" w:rsidP="0013385E">
      <w:pPr>
        <w:tabs>
          <w:tab w:val="right" w:pos="45"/>
          <w:tab w:val="right" w:pos="315"/>
          <w:tab w:val="right" w:pos="15294"/>
          <w:tab w:val="right" w:pos="15474"/>
          <w:tab w:val="right" w:pos="15744"/>
        </w:tabs>
        <w:spacing w:after="0" w:line="240" w:lineRule="auto"/>
        <w:ind w:right="180"/>
        <w:jc w:val="both"/>
        <w:rPr>
          <w:rFonts w:cs="B Mitra"/>
          <w:sz w:val="16"/>
          <w:szCs w:val="16"/>
        </w:rPr>
      </w:pPr>
      <w:r>
        <w:rPr>
          <w:rFonts w:cs="B Mitra" w:hint="cs"/>
          <w:sz w:val="16"/>
          <w:szCs w:val="16"/>
          <w:rtl/>
        </w:rPr>
        <w:t>1-</w:t>
      </w:r>
      <w:r w:rsidRPr="0013385E">
        <w:rPr>
          <w:rFonts w:cs="B Mitra" w:hint="cs"/>
          <w:sz w:val="16"/>
          <w:szCs w:val="16"/>
          <w:rtl/>
        </w:rPr>
        <w:t xml:space="preserve">در صورتي كه پس از واگذاري سهام ترجيحي شركت ............. بنا به تشخيص سازمان خصوصي سازي معلوم گردد خريداران سابقاً سهام ترجيحي دريافت نموده است(به استثناي  </w:t>
      </w:r>
      <w:r w:rsidRPr="0013385E">
        <w:rPr>
          <w:rFonts w:cs="B Mitra"/>
          <w:sz w:val="16"/>
          <w:szCs w:val="16"/>
          <w:rtl/>
        </w:rPr>
        <w:t>اشخاصی که در گذشته از طریق سازمان مالی گسترش مالکیت واحدهای تولیدی سهام دریافت نموده اند</w:t>
      </w:r>
      <w:r w:rsidRPr="0013385E">
        <w:rPr>
          <w:rFonts w:cs="B Mitra" w:hint="cs"/>
          <w:sz w:val="16"/>
          <w:szCs w:val="16"/>
          <w:rtl/>
        </w:rPr>
        <w:t>)و فاقد شرايط خريداري سهام ترجيحي مطابق آيين نامه فوق  الذكر مي باشد؛ سازمان خصوصي سازي مي تواند بدون مراجعه به ساير مراجع قانوني و قضايي، سهام ترجيحي تخصیص یافته و افزايش سرمايه متعلق به آن را  را با حق امضاء دفتر  نقل و انتقال و یا تغيير كد سهامداري در بورس، مسترد نمايد.</w:t>
      </w:r>
    </w:p>
    <w:p w:rsidR="0013385E" w:rsidRPr="0013385E" w:rsidRDefault="0013385E" w:rsidP="0013385E">
      <w:pPr>
        <w:tabs>
          <w:tab w:val="right" w:pos="45"/>
          <w:tab w:val="right" w:pos="315"/>
          <w:tab w:val="right" w:pos="15294"/>
          <w:tab w:val="right" w:pos="15474"/>
          <w:tab w:val="right" w:pos="15744"/>
        </w:tabs>
        <w:spacing w:after="0" w:line="240" w:lineRule="auto"/>
        <w:ind w:right="180"/>
        <w:jc w:val="both"/>
        <w:rPr>
          <w:rFonts w:cs="B Mitra"/>
          <w:sz w:val="16"/>
          <w:szCs w:val="16"/>
        </w:rPr>
      </w:pPr>
      <w:r>
        <w:rPr>
          <w:rFonts w:cs="B Mitra" w:hint="cs"/>
          <w:sz w:val="16"/>
          <w:szCs w:val="16"/>
          <w:rtl/>
        </w:rPr>
        <w:t>2-</w:t>
      </w:r>
      <w:r w:rsidRPr="0013385E">
        <w:rPr>
          <w:rFonts w:cs="B Mitra" w:hint="cs"/>
          <w:sz w:val="16"/>
          <w:szCs w:val="16"/>
          <w:rtl/>
        </w:rPr>
        <w:t>خريداران ضمن اعطاي وكالت تام و بلاعزل به شركت ................ جهت انعقاد قرارداد با سازمان خصوصي سازي با شرايط مندرج در «پيش نويس قرارداد» (پيوست 1) با تمامي موارد مندرج در پيش نويس مزبور موافقت مي نمايد.</w:t>
      </w:r>
    </w:p>
    <w:p w:rsidR="0013385E" w:rsidRPr="0013385E" w:rsidRDefault="0013385E" w:rsidP="0013385E">
      <w:pPr>
        <w:tabs>
          <w:tab w:val="right" w:pos="45"/>
          <w:tab w:val="right" w:pos="315"/>
          <w:tab w:val="right" w:pos="15294"/>
          <w:tab w:val="right" w:pos="15474"/>
          <w:tab w:val="right" w:pos="15744"/>
        </w:tabs>
        <w:spacing w:after="0" w:line="240" w:lineRule="auto"/>
        <w:ind w:right="180"/>
        <w:jc w:val="both"/>
        <w:rPr>
          <w:rFonts w:cs="B Mitra"/>
          <w:sz w:val="16"/>
          <w:szCs w:val="16"/>
        </w:rPr>
      </w:pPr>
      <w:r>
        <w:rPr>
          <w:rFonts w:cs="B Mitra" w:hint="cs"/>
          <w:sz w:val="16"/>
          <w:szCs w:val="16"/>
          <w:rtl/>
        </w:rPr>
        <w:t>3-</w:t>
      </w:r>
      <w:r w:rsidRPr="0013385E">
        <w:rPr>
          <w:rFonts w:cs="B Mitra" w:hint="cs"/>
          <w:sz w:val="16"/>
          <w:szCs w:val="16"/>
          <w:rtl/>
        </w:rPr>
        <w:t>خريداران موافقت خود را با تسويه اقساط سررسيد شده سهام مورد واگذاري از محل حقوق و مزاياي دريافتي ماهانه خود (در صورت عدم تقسيم يا تكافوي سود)، و توثيق سهام ترجيحي مورد واگذاري و سهام ناشي از افزايش سرمايه در آينده به نفع سازمان خصوصي سازي، جهت تضمين پرداخت اقساط و اعطاي وكالت به آن سازمان مطابق «نمونه وكالتنامه» كه به امضاء خريداران رسيده است (پيوست 2) اعلام مي نمايد.</w:t>
      </w:r>
    </w:p>
    <w:p w:rsidR="0013385E" w:rsidRPr="0013385E" w:rsidRDefault="0013385E" w:rsidP="0013385E">
      <w:pPr>
        <w:tabs>
          <w:tab w:val="right" w:pos="45"/>
          <w:tab w:val="right" w:pos="315"/>
          <w:tab w:val="right" w:pos="15294"/>
          <w:tab w:val="right" w:pos="15474"/>
          <w:tab w:val="right" w:pos="15744"/>
        </w:tabs>
        <w:spacing w:after="0" w:line="240" w:lineRule="auto"/>
        <w:ind w:right="180"/>
        <w:jc w:val="both"/>
        <w:rPr>
          <w:rFonts w:cs="B Mitra"/>
          <w:sz w:val="16"/>
          <w:szCs w:val="16"/>
        </w:rPr>
      </w:pPr>
      <w:r>
        <w:rPr>
          <w:rFonts w:cs="B Mitra" w:hint="cs"/>
          <w:sz w:val="16"/>
          <w:szCs w:val="16"/>
          <w:rtl/>
        </w:rPr>
        <w:t>4-</w:t>
      </w:r>
      <w:r w:rsidRPr="0013385E">
        <w:rPr>
          <w:rFonts w:cs="B Mitra" w:hint="cs"/>
          <w:sz w:val="16"/>
          <w:szCs w:val="16"/>
          <w:rtl/>
        </w:rPr>
        <w:t>در صورت عدم پرداخت اقساط در مدت شش ماه از سقف زماني مجاز براي تقسيم سود هر سال مالي در شركت ..........، سازمان خصوصي سازي مي تواند به ميزان مبلغ بدهي تسويه شده سهام مورد وثيقه را آزاد و در اختيار خريداران قراردهد و نسبت به فروش باقي مانده سهام با استفاده از وكالتنامه موضوع بند فوق اقدام نمايد.</w:t>
      </w:r>
    </w:p>
    <w:p w:rsidR="0013385E" w:rsidRPr="0013385E" w:rsidRDefault="0013385E" w:rsidP="0013385E">
      <w:pPr>
        <w:tabs>
          <w:tab w:val="right" w:pos="45"/>
          <w:tab w:val="right" w:pos="315"/>
          <w:tab w:val="right" w:pos="15294"/>
          <w:tab w:val="right" w:pos="15474"/>
          <w:tab w:val="right" w:pos="15744"/>
        </w:tabs>
        <w:spacing w:after="0" w:line="240" w:lineRule="auto"/>
        <w:ind w:right="180"/>
        <w:jc w:val="both"/>
      </w:pPr>
      <w:r>
        <w:rPr>
          <w:rFonts w:cs="B Mitra" w:hint="cs"/>
          <w:sz w:val="16"/>
          <w:szCs w:val="16"/>
          <w:rtl/>
        </w:rPr>
        <w:t>5-</w:t>
      </w:r>
      <w:r w:rsidRPr="0013385E">
        <w:rPr>
          <w:rFonts w:cs="B Mitra" w:hint="cs"/>
          <w:sz w:val="16"/>
          <w:szCs w:val="16"/>
          <w:rtl/>
        </w:rPr>
        <w:t xml:space="preserve">شركت .................. </w:t>
      </w:r>
      <w:r w:rsidRPr="0013385E">
        <w:rPr>
          <w:rFonts w:cs="B Mitra" w:hint="cs"/>
          <w:sz w:val="18"/>
          <w:szCs w:val="18"/>
          <w:rtl/>
        </w:rPr>
        <w:t>با امضاء خود در بخش مربوطه در جدول ذيل تاييد مي نمايد خريداران داراي شرايط مندرج در «آيين نامه اجرايي سهام ترجيحي» اعلامي توسط سازمان خصوصي سازي بوده و تعداد سهام تخصيص يافته متناسب با شرايط احرازي تعيين و به سازمان اعلام شده است.</w:t>
      </w:r>
    </w:p>
    <w:tbl>
      <w:tblPr>
        <w:tblStyle w:val="LightGrid-Accent6"/>
        <w:tblpPr w:leftFromText="180" w:rightFromText="180" w:vertAnchor="text" w:horzAnchor="margin" w:tblpXSpec="center" w:tblpY="102"/>
        <w:bidiVisual/>
        <w:tblW w:w="14949" w:type="dxa"/>
        <w:tblLook w:val="04A0" w:firstRow="1" w:lastRow="0" w:firstColumn="1" w:lastColumn="0" w:noHBand="0" w:noVBand="1"/>
      </w:tblPr>
      <w:tblGrid>
        <w:gridCol w:w="469"/>
        <w:gridCol w:w="1909"/>
        <w:gridCol w:w="819"/>
        <w:gridCol w:w="821"/>
        <w:gridCol w:w="1365"/>
        <w:gridCol w:w="1093"/>
        <w:gridCol w:w="1365"/>
        <w:gridCol w:w="1638"/>
        <w:gridCol w:w="1094"/>
        <w:gridCol w:w="2321"/>
        <w:gridCol w:w="2055"/>
      </w:tblGrid>
      <w:tr w:rsidR="0013385E" w:rsidTr="00C30A62">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B Mitra"/>
                <w:sz w:val="14"/>
                <w:szCs w:val="14"/>
                <w:rtl/>
              </w:rPr>
            </w:pPr>
            <w:r w:rsidRPr="00612C86">
              <w:rPr>
                <w:rFonts w:cs="B Mitra" w:hint="cs"/>
                <w:sz w:val="14"/>
                <w:szCs w:val="14"/>
                <w:rtl/>
              </w:rPr>
              <w:t>رديف</w:t>
            </w:r>
          </w:p>
        </w:tc>
        <w:tc>
          <w:tcPr>
            <w:tcW w:w="1909"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نام و نام خانوادگي</w:t>
            </w:r>
          </w:p>
        </w:tc>
        <w:tc>
          <w:tcPr>
            <w:tcW w:w="819"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نام پدر</w:t>
            </w:r>
          </w:p>
        </w:tc>
        <w:tc>
          <w:tcPr>
            <w:tcW w:w="821"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شماره شناسنامه</w:t>
            </w:r>
          </w:p>
        </w:tc>
        <w:tc>
          <w:tcPr>
            <w:tcW w:w="1365"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كد ملي</w:t>
            </w:r>
          </w:p>
        </w:tc>
        <w:tc>
          <w:tcPr>
            <w:tcW w:w="1093"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شماره تلفن ثابت / همراه</w:t>
            </w:r>
          </w:p>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p>
        </w:tc>
        <w:tc>
          <w:tcPr>
            <w:tcW w:w="1365"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كد پستي</w:t>
            </w:r>
          </w:p>
        </w:tc>
        <w:tc>
          <w:tcPr>
            <w:tcW w:w="1638"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حقوق ومزايا</w:t>
            </w:r>
          </w:p>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مطابق با ستون حقوق مندرج در لوح فشرده ارسالي</w:t>
            </w:r>
          </w:p>
        </w:tc>
        <w:tc>
          <w:tcPr>
            <w:tcW w:w="1094"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تاريخ شروع به كار</w:t>
            </w:r>
          </w:p>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(شروع  پرداخت بيمه</w:t>
            </w:r>
            <w:r w:rsidRPr="00612C86">
              <w:rPr>
                <w:rFonts w:cs="B Mitra"/>
                <w:sz w:val="14"/>
                <w:szCs w:val="14"/>
              </w:rPr>
              <w:t xml:space="preserve"> </w:t>
            </w:r>
            <w:r w:rsidRPr="00612C86">
              <w:rPr>
                <w:rFonts w:cs="B Mitra" w:hint="cs"/>
                <w:sz w:val="14"/>
                <w:szCs w:val="14"/>
                <w:rtl/>
              </w:rPr>
              <w:t>توسط شركت مذكور )</w:t>
            </w:r>
          </w:p>
        </w:tc>
        <w:tc>
          <w:tcPr>
            <w:tcW w:w="2321"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sidRPr="00612C86">
              <w:rPr>
                <w:rFonts w:cs="B Mitra" w:hint="cs"/>
                <w:sz w:val="14"/>
                <w:szCs w:val="14"/>
                <w:rtl/>
              </w:rPr>
              <w:t>(محل امضاء خريداران) و(اثرانگشت)</w:t>
            </w:r>
          </w:p>
        </w:tc>
        <w:tc>
          <w:tcPr>
            <w:tcW w:w="2055" w:type="dxa"/>
            <w:vAlign w:val="center"/>
          </w:tcPr>
          <w:p w:rsidR="0013385E" w:rsidRPr="00612C86" w:rsidRDefault="0013385E" w:rsidP="00C30A62">
            <w:pPr>
              <w:jc w:val="center"/>
              <w:cnfStyle w:val="100000000000" w:firstRow="1" w:lastRow="0" w:firstColumn="0" w:lastColumn="0" w:oddVBand="0" w:evenVBand="0" w:oddHBand="0" w:evenHBand="0" w:firstRowFirstColumn="0" w:firstRowLastColumn="0" w:lastRowFirstColumn="0" w:lastRowLastColumn="0"/>
              <w:rPr>
                <w:rFonts w:cs="B Mitra"/>
                <w:sz w:val="14"/>
                <w:szCs w:val="14"/>
                <w:rtl/>
              </w:rPr>
            </w:pPr>
            <w:r>
              <w:rPr>
                <w:rFonts w:cs="B Mitra" w:hint="cs"/>
                <w:sz w:val="14"/>
                <w:szCs w:val="14"/>
                <w:rtl/>
              </w:rPr>
              <w:t>نمونه</w:t>
            </w:r>
            <w:r w:rsidRPr="00612C86">
              <w:rPr>
                <w:rFonts w:cs="B Mitra" w:hint="cs"/>
                <w:sz w:val="14"/>
                <w:szCs w:val="14"/>
                <w:rtl/>
              </w:rPr>
              <w:t xml:space="preserve"> امضا، اطلاعات پرسنلي ، حقوق و</w:t>
            </w:r>
            <w:r>
              <w:rPr>
                <w:rFonts w:cs="B Mitra" w:hint="cs"/>
                <w:sz w:val="14"/>
                <w:szCs w:val="14"/>
                <w:rtl/>
              </w:rPr>
              <w:t xml:space="preserve"> </w:t>
            </w:r>
            <w:r w:rsidRPr="00612C86">
              <w:rPr>
                <w:rFonts w:cs="B Mitra" w:hint="cs"/>
                <w:sz w:val="14"/>
                <w:szCs w:val="14"/>
                <w:rtl/>
              </w:rPr>
              <w:t>مزايا ، اشتغال به كار نامبرده در تاريخ نامه اعلام شرايط وانطباق با لوح فشرده ارسالي مورد تاييد است.</w:t>
            </w:r>
          </w:p>
        </w:tc>
      </w:tr>
      <w:tr w:rsidR="0013385E" w:rsidTr="00C30A6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11</w:t>
            </w:r>
          </w:p>
        </w:tc>
        <w:tc>
          <w:tcPr>
            <w:tcW w:w="190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13385E" w:rsidTr="00C30A62">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12</w:t>
            </w:r>
          </w:p>
        </w:tc>
        <w:tc>
          <w:tcPr>
            <w:tcW w:w="190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13385E" w:rsidTr="00C30A6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13385E">
            <w:pPr>
              <w:rPr>
                <w:rFonts w:cs="Times New Roman"/>
                <w:sz w:val="18"/>
                <w:szCs w:val="18"/>
                <w:rtl/>
              </w:rPr>
            </w:pPr>
            <w:r>
              <w:rPr>
                <w:rFonts w:cs="Times New Roman" w:hint="cs"/>
                <w:sz w:val="18"/>
                <w:szCs w:val="18"/>
                <w:rtl/>
              </w:rPr>
              <w:t>13</w:t>
            </w:r>
          </w:p>
        </w:tc>
        <w:tc>
          <w:tcPr>
            <w:tcW w:w="190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13385E" w:rsidTr="00C30A62">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14</w:t>
            </w:r>
          </w:p>
        </w:tc>
        <w:tc>
          <w:tcPr>
            <w:tcW w:w="190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13385E" w:rsidTr="00C30A6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15</w:t>
            </w:r>
          </w:p>
        </w:tc>
        <w:tc>
          <w:tcPr>
            <w:tcW w:w="190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13385E" w:rsidTr="00C30A62">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16</w:t>
            </w:r>
          </w:p>
        </w:tc>
        <w:tc>
          <w:tcPr>
            <w:tcW w:w="190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13385E" w:rsidTr="00C30A6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17</w:t>
            </w:r>
          </w:p>
        </w:tc>
        <w:tc>
          <w:tcPr>
            <w:tcW w:w="190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13385E" w:rsidTr="00C30A62">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18</w:t>
            </w:r>
          </w:p>
        </w:tc>
        <w:tc>
          <w:tcPr>
            <w:tcW w:w="190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r w:rsidR="0013385E" w:rsidTr="00C30A62">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19</w:t>
            </w:r>
          </w:p>
        </w:tc>
        <w:tc>
          <w:tcPr>
            <w:tcW w:w="190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100000" w:firstRow="0" w:lastRow="0" w:firstColumn="0" w:lastColumn="0" w:oddVBand="0" w:evenVBand="0" w:oddHBand="1" w:evenHBand="0" w:firstRowFirstColumn="0" w:firstRowLastColumn="0" w:lastRowFirstColumn="0" w:lastRowLastColumn="0"/>
              <w:rPr>
                <w:rFonts w:cs="Times New Roman"/>
                <w:sz w:val="28"/>
                <w:szCs w:val="28"/>
                <w:rtl/>
              </w:rPr>
            </w:pPr>
          </w:p>
        </w:tc>
      </w:tr>
      <w:tr w:rsidR="0013385E" w:rsidTr="00C30A62">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469" w:type="dxa"/>
            <w:vAlign w:val="center"/>
          </w:tcPr>
          <w:p w:rsidR="0013385E" w:rsidRPr="00612C86" w:rsidRDefault="0013385E" w:rsidP="00C30A62">
            <w:pPr>
              <w:jc w:val="center"/>
              <w:rPr>
                <w:rFonts w:cs="Times New Roman"/>
                <w:sz w:val="18"/>
                <w:szCs w:val="18"/>
                <w:rtl/>
              </w:rPr>
            </w:pPr>
            <w:r>
              <w:rPr>
                <w:rFonts w:cs="Times New Roman" w:hint="cs"/>
                <w:sz w:val="18"/>
                <w:szCs w:val="18"/>
                <w:rtl/>
              </w:rPr>
              <w:t>20</w:t>
            </w:r>
          </w:p>
        </w:tc>
        <w:tc>
          <w:tcPr>
            <w:tcW w:w="190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19"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821"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3"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365" w:type="dxa"/>
            <w:vAlign w:val="center"/>
          </w:tcPr>
          <w:p w:rsidR="0013385E" w:rsidRPr="007E72D0" w:rsidRDefault="0013385E" w:rsidP="00C30A62">
            <w:pPr>
              <w:jc w:val="center"/>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638"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1094"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321"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c>
          <w:tcPr>
            <w:tcW w:w="2055" w:type="dxa"/>
          </w:tcPr>
          <w:p w:rsidR="0013385E" w:rsidRPr="007E72D0" w:rsidRDefault="0013385E" w:rsidP="00C30A62">
            <w:pPr>
              <w:jc w:val="lowKashida"/>
              <w:cnfStyle w:val="000000010000" w:firstRow="0" w:lastRow="0" w:firstColumn="0" w:lastColumn="0" w:oddVBand="0" w:evenVBand="0" w:oddHBand="0" w:evenHBand="1" w:firstRowFirstColumn="0" w:firstRowLastColumn="0" w:lastRowFirstColumn="0" w:lastRowLastColumn="0"/>
              <w:rPr>
                <w:rFonts w:cs="Times New Roman"/>
                <w:sz w:val="28"/>
                <w:szCs w:val="28"/>
                <w:rtl/>
              </w:rPr>
            </w:pPr>
          </w:p>
        </w:tc>
      </w:tr>
    </w:tbl>
    <w:p w:rsidR="00FD28BB" w:rsidRPr="00F55C6A" w:rsidRDefault="00FD28BB" w:rsidP="0013385E">
      <w:pPr>
        <w:tabs>
          <w:tab w:val="left" w:pos="6878"/>
        </w:tabs>
        <w:rPr>
          <w:rFonts w:cs="Times New Roman"/>
          <w:sz w:val="28"/>
          <w:szCs w:val="28"/>
        </w:rPr>
      </w:pPr>
    </w:p>
    <w:sectPr w:rsidR="00FD28BB" w:rsidRPr="00F55C6A" w:rsidSect="0013385E">
      <w:headerReference w:type="default" r:id="rId8"/>
      <w:pgSz w:w="16838" w:h="11906" w:orient="landscape" w:code="9"/>
      <w:pgMar w:top="720" w:right="720" w:bottom="720" w:left="720" w:header="709" w:footer="709" w:gutter="0"/>
      <w:pgBorders>
        <w:top w:val="double" w:sz="4" w:space="1" w:color="auto"/>
        <w:left w:val="double" w:sz="4" w:space="4" w:color="auto"/>
        <w:bottom w:val="double" w:sz="4" w:space="1" w:color="auto"/>
        <w:right w:val="double" w:sz="4" w:space="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CB" w:rsidRDefault="00E358CB" w:rsidP="00FD28BB">
      <w:pPr>
        <w:spacing w:after="0" w:line="240" w:lineRule="auto"/>
      </w:pPr>
      <w:r>
        <w:separator/>
      </w:r>
    </w:p>
  </w:endnote>
  <w:endnote w:type="continuationSeparator" w:id="0">
    <w:p w:rsidR="00E358CB" w:rsidRDefault="00E358CB" w:rsidP="00FD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CB" w:rsidRDefault="00E358CB" w:rsidP="00FD28BB">
      <w:pPr>
        <w:spacing w:after="0" w:line="240" w:lineRule="auto"/>
      </w:pPr>
      <w:r>
        <w:separator/>
      </w:r>
    </w:p>
  </w:footnote>
  <w:footnote w:type="continuationSeparator" w:id="0">
    <w:p w:rsidR="00E358CB" w:rsidRDefault="00E358CB" w:rsidP="00FD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32273671"/>
      <w:docPartObj>
        <w:docPartGallery w:val="Watermarks"/>
        <w:docPartUnique/>
      </w:docPartObj>
    </w:sdtPr>
    <w:sdtEndPr/>
    <w:sdtContent>
      <w:p w:rsidR="00FD28BB" w:rsidRDefault="00875E1C">
        <w:pPr>
          <w:pStyle w:val="Header"/>
        </w:pPr>
        <w:r w:rsidRPr="00875E1C">
          <w:rPr>
            <w:rFonts w:cs="Arial" w:hint="cs"/>
            <w:noProof/>
            <w:sz w:val="16"/>
            <w:szCs w:val="16"/>
            <w:rtl/>
          </w:rPr>
          <w:drawing>
            <wp:anchor distT="0" distB="0" distL="114300" distR="114300" simplePos="0" relativeHeight="251659264" behindDoc="1" locked="0" layoutInCell="1" allowOverlap="1">
              <wp:simplePos x="0" y="0"/>
              <wp:positionH relativeFrom="column">
                <wp:posOffset>2235200</wp:posOffset>
              </wp:positionH>
              <wp:positionV relativeFrom="page">
                <wp:posOffset>1724025</wp:posOffset>
              </wp:positionV>
              <wp:extent cx="5752800" cy="4114800"/>
              <wp:effectExtent l="133350" t="133350" r="114935" b="11430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5752800" cy="4114800"/>
                      </a:xfrm>
                      <a:prstGeom prst="rect">
                        <a:avLst/>
                      </a:prstGeom>
                      <a:noFill/>
                      <a:effectLst>
                        <a:glow rad="127000">
                          <a:schemeClr val="bg1"/>
                        </a:glow>
                        <a:softEdge rad="0"/>
                      </a:effectLst>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7F60"/>
    <w:multiLevelType w:val="hybridMultilevel"/>
    <w:tmpl w:val="7B5AB16C"/>
    <w:lvl w:ilvl="0" w:tplc="19A2B41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50CB4"/>
    <w:multiLevelType w:val="hybridMultilevel"/>
    <w:tmpl w:val="BEF40D06"/>
    <w:lvl w:ilvl="0" w:tplc="FAA64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F5437"/>
    <w:multiLevelType w:val="hybridMultilevel"/>
    <w:tmpl w:val="BE7AD5E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D9"/>
    <w:rsid w:val="0002156D"/>
    <w:rsid w:val="00023FA9"/>
    <w:rsid w:val="00031DC2"/>
    <w:rsid w:val="000327F1"/>
    <w:rsid w:val="000337A8"/>
    <w:rsid w:val="00036E77"/>
    <w:rsid w:val="00056EFA"/>
    <w:rsid w:val="00070812"/>
    <w:rsid w:val="0008577B"/>
    <w:rsid w:val="0009426F"/>
    <w:rsid w:val="00096027"/>
    <w:rsid w:val="000A05BD"/>
    <w:rsid w:val="000A0A50"/>
    <w:rsid w:val="000A1DA9"/>
    <w:rsid w:val="000C66E3"/>
    <w:rsid w:val="000D4194"/>
    <w:rsid w:val="00101F1E"/>
    <w:rsid w:val="00102793"/>
    <w:rsid w:val="0013385E"/>
    <w:rsid w:val="00154DE4"/>
    <w:rsid w:val="001616EF"/>
    <w:rsid w:val="00180FF2"/>
    <w:rsid w:val="00184288"/>
    <w:rsid w:val="001920AF"/>
    <w:rsid w:val="001C5201"/>
    <w:rsid w:val="001C607F"/>
    <w:rsid w:val="001D18C0"/>
    <w:rsid w:val="001D3072"/>
    <w:rsid w:val="00204FEB"/>
    <w:rsid w:val="002417DA"/>
    <w:rsid w:val="002E798B"/>
    <w:rsid w:val="00303193"/>
    <w:rsid w:val="003269AC"/>
    <w:rsid w:val="003325F0"/>
    <w:rsid w:val="003622AF"/>
    <w:rsid w:val="00372AF1"/>
    <w:rsid w:val="003820EA"/>
    <w:rsid w:val="003977B0"/>
    <w:rsid w:val="003A15F7"/>
    <w:rsid w:val="003A24F3"/>
    <w:rsid w:val="003F77AA"/>
    <w:rsid w:val="004265CA"/>
    <w:rsid w:val="00434C64"/>
    <w:rsid w:val="00437FC8"/>
    <w:rsid w:val="00443E6A"/>
    <w:rsid w:val="00455C94"/>
    <w:rsid w:val="00462B0E"/>
    <w:rsid w:val="004639B2"/>
    <w:rsid w:val="00494197"/>
    <w:rsid w:val="004A539B"/>
    <w:rsid w:val="004D2B5F"/>
    <w:rsid w:val="004F1301"/>
    <w:rsid w:val="005223E1"/>
    <w:rsid w:val="00532958"/>
    <w:rsid w:val="00534AFC"/>
    <w:rsid w:val="00546B75"/>
    <w:rsid w:val="00557A20"/>
    <w:rsid w:val="00563EC1"/>
    <w:rsid w:val="005646FF"/>
    <w:rsid w:val="0057415C"/>
    <w:rsid w:val="00584A5F"/>
    <w:rsid w:val="00597AA7"/>
    <w:rsid w:val="005A46A2"/>
    <w:rsid w:val="005C4F94"/>
    <w:rsid w:val="005F3B58"/>
    <w:rsid w:val="006051E6"/>
    <w:rsid w:val="0061405F"/>
    <w:rsid w:val="00624C26"/>
    <w:rsid w:val="00640BE9"/>
    <w:rsid w:val="00653A3A"/>
    <w:rsid w:val="00672E2C"/>
    <w:rsid w:val="006750D6"/>
    <w:rsid w:val="006833FE"/>
    <w:rsid w:val="00700569"/>
    <w:rsid w:val="007242C8"/>
    <w:rsid w:val="0072535E"/>
    <w:rsid w:val="0072556A"/>
    <w:rsid w:val="00727714"/>
    <w:rsid w:val="00731719"/>
    <w:rsid w:val="00750768"/>
    <w:rsid w:val="00752B08"/>
    <w:rsid w:val="007A5DD2"/>
    <w:rsid w:val="007A7CE7"/>
    <w:rsid w:val="007B6E11"/>
    <w:rsid w:val="007D29D9"/>
    <w:rsid w:val="007E72D0"/>
    <w:rsid w:val="007F75CE"/>
    <w:rsid w:val="0080586D"/>
    <w:rsid w:val="008313BC"/>
    <w:rsid w:val="00841114"/>
    <w:rsid w:val="00867FB7"/>
    <w:rsid w:val="0087000D"/>
    <w:rsid w:val="00875E1C"/>
    <w:rsid w:val="0088294C"/>
    <w:rsid w:val="008852C5"/>
    <w:rsid w:val="00897316"/>
    <w:rsid w:val="008B4130"/>
    <w:rsid w:val="008F7C96"/>
    <w:rsid w:val="00921CD8"/>
    <w:rsid w:val="0092210A"/>
    <w:rsid w:val="00932726"/>
    <w:rsid w:val="0094383D"/>
    <w:rsid w:val="00951143"/>
    <w:rsid w:val="009560F2"/>
    <w:rsid w:val="00983CCE"/>
    <w:rsid w:val="009B56CE"/>
    <w:rsid w:val="009B5A2B"/>
    <w:rsid w:val="009E59F0"/>
    <w:rsid w:val="009F52BA"/>
    <w:rsid w:val="009F6387"/>
    <w:rsid w:val="00A1607A"/>
    <w:rsid w:val="00A332B6"/>
    <w:rsid w:val="00A33549"/>
    <w:rsid w:val="00A62624"/>
    <w:rsid w:val="00A815BD"/>
    <w:rsid w:val="00A93205"/>
    <w:rsid w:val="00AA1115"/>
    <w:rsid w:val="00AD3447"/>
    <w:rsid w:val="00B001DD"/>
    <w:rsid w:val="00B031FC"/>
    <w:rsid w:val="00B04CB9"/>
    <w:rsid w:val="00B13A3F"/>
    <w:rsid w:val="00B15879"/>
    <w:rsid w:val="00BA1B53"/>
    <w:rsid w:val="00BC48FC"/>
    <w:rsid w:val="00BF21A2"/>
    <w:rsid w:val="00BF7202"/>
    <w:rsid w:val="00C122A9"/>
    <w:rsid w:val="00C44C44"/>
    <w:rsid w:val="00C54E3D"/>
    <w:rsid w:val="00C9528E"/>
    <w:rsid w:val="00CE4E88"/>
    <w:rsid w:val="00D324D2"/>
    <w:rsid w:val="00D44EF5"/>
    <w:rsid w:val="00D74526"/>
    <w:rsid w:val="00D83B58"/>
    <w:rsid w:val="00D918DD"/>
    <w:rsid w:val="00DC2B76"/>
    <w:rsid w:val="00E137C1"/>
    <w:rsid w:val="00E149D9"/>
    <w:rsid w:val="00E2663F"/>
    <w:rsid w:val="00E358CB"/>
    <w:rsid w:val="00E362AD"/>
    <w:rsid w:val="00E433CE"/>
    <w:rsid w:val="00E43CED"/>
    <w:rsid w:val="00E60470"/>
    <w:rsid w:val="00EA084F"/>
    <w:rsid w:val="00EC5D25"/>
    <w:rsid w:val="00F321F2"/>
    <w:rsid w:val="00F411A8"/>
    <w:rsid w:val="00F55C6A"/>
    <w:rsid w:val="00F56396"/>
    <w:rsid w:val="00F93217"/>
    <w:rsid w:val="00F95ED7"/>
    <w:rsid w:val="00FA088E"/>
    <w:rsid w:val="00FA568A"/>
    <w:rsid w:val="00FB0777"/>
    <w:rsid w:val="00FB72B4"/>
    <w:rsid w:val="00FB7DDA"/>
    <w:rsid w:val="00FD28BB"/>
    <w:rsid w:val="00FF2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D73BF-6E67-402D-995A-B8A471A9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2A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0AF"/>
    <w:rPr>
      <w:rFonts w:ascii="Tahoma" w:hAnsi="Tahoma" w:cs="Tahoma"/>
      <w:sz w:val="16"/>
      <w:szCs w:val="16"/>
    </w:rPr>
  </w:style>
  <w:style w:type="table" w:styleId="TableGrid">
    <w:name w:val="Table Grid"/>
    <w:basedOn w:val="TableNormal"/>
    <w:uiPriority w:val="59"/>
    <w:rsid w:val="001920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1">
    <w:name w:val="Medium Grid 3 Accent 1"/>
    <w:basedOn w:val="TableNormal"/>
    <w:uiPriority w:val="69"/>
    <w:rsid w:val="001920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EE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CA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CA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CA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DD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DD1" w:themeFill="accent1" w:themeFillTint="7F"/>
      </w:tcPr>
    </w:tblStylePr>
  </w:style>
  <w:style w:type="table" w:styleId="LightGrid-Accent6">
    <w:name w:val="Light Grid Accent 6"/>
    <w:basedOn w:val="TableNormal"/>
    <w:uiPriority w:val="62"/>
    <w:rsid w:val="00597AA7"/>
    <w:pPr>
      <w:spacing w:after="0" w:line="240" w:lineRule="auto"/>
    </w:pPr>
    <w:tblPr>
      <w:tblStyleRowBandSize w:val="1"/>
      <w:tblStyleColBandSize w:val="1"/>
      <w:tblBorders>
        <w:top w:val="single" w:sz="8" w:space="0" w:color="8E736A" w:themeColor="accent6"/>
        <w:left w:val="single" w:sz="8" w:space="0" w:color="8E736A" w:themeColor="accent6"/>
        <w:bottom w:val="single" w:sz="8" w:space="0" w:color="8E736A" w:themeColor="accent6"/>
        <w:right w:val="single" w:sz="8" w:space="0" w:color="8E736A" w:themeColor="accent6"/>
        <w:insideH w:val="single" w:sz="8" w:space="0" w:color="8E736A" w:themeColor="accent6"/>
        <w:insideV w:val="single" w:sz="8" w:space="0" w:color="8E73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736A" w:themeColor="accent6"/>
          <w:left w:val="single" w:sz="8" w:space="0" w:color="8E736A" w:themeColor="accent6"/>
          <w:bottom w:val="single" w:sz="18" w:space="0" w:color="8E736A" w:themeColor="accent6"/>
          <w:right w:val="single" w:sz="8" w:space="0" w:color="8E736A" w:themeColor="accent6"/>
          <w:insideH w:val="nil"/>
          <w:insideV w:val="single" w:sz="8" w:space="0" w:color="8E73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736A" w:themeColor="accent6"/>
          <w:left w:val="single" w:sz="8" w:space="0" w:color="8E736A" w:themeColor="accent6"/>
          <w:bottom w:val="single" w:sz="8" w:space="0" w:color="8E736A" w:themeColor="accent6"/>
          <w:right w:val="single" w:sz="8" w:space="0" w:color="8E736A" w:themeColor="accent6"/>
          <w:insideH w:val="nil"/>
          <w:insideV w:val="single" w:sz="8" w:space="0" w:color="8E73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736A" w:themeColor="accent6"/>
          <w:left w:val="single" w:sz="8" w:space="0" w:color="8E736A" w:themeColor="accent6"/>
          <w:bottom w:val="single" w:sz="8" w:space="0" w:color="8E736A" w:themeColor="accent6"/>
          <w:right w:val="single" w:sz="8" w:space="0" w:color="8E736A" w:themeColor="accent6"/>
        </w:tcBorders>
      </w:tcPr>
    </w:tblStylePr>
    <w:tblStylePr w:type="band1Vert">
      <w:tblPr/>
      <w:tcPr>
        <w:tcBorders>
          <w:top w:val="single" w:sz="8" w:space="0" w:color="8E736A" w:themeColor="accent6"/>
          <w:left w:val="single" w:sz="8" w:space="0" w:color="8E736A" w:themeColor="accent6"/>
          <w:bottom w:val="single" w:sz="8" w:space="0" w:color="8E736A" w:themeColor="accent6"/>
          <w:right w:val="single" w:sz="8" w:space="0" w:color="8E736A" w:themeColor="accent6"/>
        </w:tcBorders>
        <w:shd w:val="clear" w:color="auto" w:fill="E3DCD9" w:themeFill="accent6" w:themeFillTint="3F"/>
      </w:tcPr>
    </w:tblStylePr>
    <w:tblStylePr w:type="band1Horz">
      <w:tblPr/>
      <w:tcPr>
        <w:tcBorders>
          <w:top w:val="single" w:sz="8" w:space="0" w:color="8E736A" w:themeColor="accent6"/>
          <w:left w:val="single" w:sz="8" w:space="0" w:color="8E736A" w:themeColor="accent6"/>
          <w:bottom w:val="single" w:sz="8" w:space="0" w:color="8E736A" w:themeColor="accent6"/>
          <w:right w:val="single" w:sz="8" w:space="0" w:color="8E736A" w:themeColor="accent6"/>
          <w:insideV w:val="single" w:sz="8" w:space="0" w:color="8E736A" w:themeColor="accent6"/>
        </w:tcBorders>
        <w:shd w:val="clear" w:color="auto" w:fill="E3DCD9" w:themeFill="accent6" w:themeFillTint="3F"/>
      </w:tcPr>
    </w:tblStylePr>
    <w:tblStylePr w:type="band2Horz">
      <w:tblPr/>
      <w:tcPr>
        <w:tcBorders>
          <w:top w:val="single" w:sz="8" w:space="0" w:color="8E736A" w:themeColor="accent6"/>
          <w:left w:val="single" w:sz="8" w:space="0" w:color="8E736A" w:themeColor="accent6"/>
          <w:bottom w:val="single" w:sz="8" w:space="0" w:color="8E736A" w:themeColor="accent6"/>
          <w:right w:val="single" w:sz="8" w:space="0" w:color="8E736A" w:themeColor="accent6"/>
          <w:insideV w:val="single" w:sz="8" w:space="0" w:color="8E736A" w:themeColor="accent6"/>
        </w:tcBorders>
      </w:tcPr>
    </w:tblStylePr>
  </w:style>
  <w:style w:type="paragraph" w:styleId="ListParagraph">
    <w:name w:val="List Paragraph"/>
    <w:basedOn w:val="Normal"/>
    <w:uiPriority w:val="34"/>
    <w:qFormat/>
    <w:rsid w:val="00A332B6"/>
    <w:pPr>
      <w:ind w:left="720"/>
      <w:contextualSpacing/>
    </w:pPr>
  </w:style>
  <w:style w:type="paragraph" w:styleId="Header">
    <w:name w:val="header"/>
    <w:basedOn w:val="Normal"/>
    <w:link w:val="HeaderChar"/>
    <w:uiPriority w:val="99"/>
    <w:unhideWhenUsed/>
    <w:rsid w:val="00FD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BB"/>
  </w:style>
  <w:style w:type="paragraph" w:styleId="Footer">
    <w:name w:val="footer"/>
    <w:basedOn w:val="Normal"/>
    <w:link w:val="FooterChar"/>
    <w:uiPriority w:val="99"/>
    <w:unhideWhenUsed/>
    <w:rsid w:val="00FD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5440">
      <w:bodyDiv w:val="1"/>
      <w:marLeft w:val="0"/>
      <w:marRight w:val="0"/>
      <w:marTop w:val="0"/>
      <w:marBottom w:val="0"/>
      <w:divBdr>
        <w:top w:val="none" w:sz="0" w:space="0" w:color="auto"/>
        <w:left w:val="none" w:sz="0" w:space="0" w:color="auto"/>
        <w:bottom w:val="none" w:sz="0" w:space="0" w:color="auto"/>
        <w:right w:val="none" w:sz="0" w:space="0" w:color="auto"/>
      </w:divBdr>
    </w:div>
    <w:div w:id="17253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D225-E778-4C91-8A86-DDB258FB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IPO</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saharhosseini</dc:creator>
  <cp:lastModifiedBy>محمود قامت</cp:lastModifiedBy>
  <cp:revision>2</cp:revision>
  <cp:lastPrinted>2015-08-10T07:59:00Z</cp:lastPrinted>
  <dcterms:created xsi:type="dcterms:W3CDTF">2020-11-10T08:51:00Z</dcterms:created>
  <dcterms:modified xsi:type="dcterms:W3CDTF">2020-11-10T08:51:00Z</dcterms:modified>
</cp:coreProperties>
</file>